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940400"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73BBE" w:rsidP="00940400">
            <w:pPr>
              <w:rPr>
                <w:b/>
              </w:rPr>
            </w:pPr>
            <w:r>
              <w:rPr>
                <w:rStyle w:val="Firstpagetablebold"/>
              </w:rPr>
              <w:t>3 February</w:t>
            </w:r>
            <w:r w:rsidR="00940400">
              <w:rPr>
                <w:rStyle w:val="Firstpagetablebold"/>
              </w:rPr>
              <w:t xml:space="preserve"> 20</w:t>
            </w:r>
            <w:r>
              <w:rPr>
                <w:rStyle w:val="Firstpagetablebold"/>
              </w:rPr>
              <w:t>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40400" w:rsidP="00D73BBE">
            <w:pPr>
              <w:rPr>
                <w:rStyle w:val="Firstpagetablebold"/>
              </w:rPr>
            </w:pPr>
            <w:r>
              <w:rPr>
                <w:rStyle w:val="Firstpagetablebold"/>
              </w:rPr>
              <w:t xml:space="preserve">Head of </w:t>
            </w:r>
            <w:r w:rsidR="00D73BBE">
              <w:rPr>
                <w:rStyle w:val="Firstpagetablebold"/>
              </w:rPr>
              <w:t>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940400" w:rsidRDefault="00940400" w:rsidP="008A43AA">
            <w:pPr>
              <w:rPr>
                <w:rStyle w:val="Firstpagetablebold"/>
                <w:bCs/>
              </w:rPr>
            </w:pPr>
            <w:r>
              <w:rPr>
                <w:b/>
              </w:rPr>
              <w:t xml:space="preserve">Commercial Events, Hackney Carriage and Private Hire, Road Closure Orders, Scrap Metal Dealers, Sex Establishments and Street Parties: </w:t>
            </w:r>
            <w:r>
              <w:rPr>
                <w:b/>
                <w:bCs/>
              </w:rPr>
              <w:t>Licen</w:t>
            </w:r>
            <w:r w:rsidR="00D73BBE">
              <w:rPr>
                <w:b/>
                <w:bCs/>
              </w:rPr>
              <w:t>ce Fees and Charges for the 2020/21</w:t>
            </w:r>
            <w:r>
              <w:rPr>
                <w:b/>
                <w:bCs/>
              </w:rPr>
              <w:t xml:space="preserve"> financial year</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940400" w:rsidRDefault="00940400" w:rsidP="00940400">
            <w:r w:rsidRPr="00940400">
              <w:t xml:space="preserve">To seek agreement of the </w:t>
            </w:r>
            <w:r w:rsidR="00D73BBE">
              <w:t>licence fees for 2020/21</w:t>
            </w:r>
            <w:r w:rsidRPr="00940400">
              <w:t xml:space="preserve"> where the Council has discretion over the level of fee charged</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B225E7" w:rsidP="00B225E7">
            <w:r w:rsidRPr="00B82235">
              <w:t>Vibrant Sustainable Economy</w:t>
            </w:r>
            <w:r>
              <w:t xml:space="preserve"> </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B225E7" w:rsidP="00940400">
            <w:r>
              <w:t>None</w:t>
            </w:r>
          </w:p>
        </w:tc>
      </w:tr>
      <w:tr w:rsidR="005F7F7E" w:rsidRPr="00975B07" w:rsidTr="00C44BAE">
        <w:trPr>
          <w:trHeight w:val="413"/>
        </w:trPr>
        <w:tc>
          <w:tcPr>
            <w:tcW w:w="9356" w:type="dxa"/>
            <w:gridSpan w:val="3"/>
            <w:tcBorders>
              <w:bottom w:val="single" w:sz="8" w:space="0" w:color="000000"/>
            </w:tcBorders>
          </w:tcPr>
          <w:p w:rsidR="005F7F7E" w:rsidRPr="00975B07" w:rsidRDefault="005F7F7E" w:rsidP="00C44BAE">
            <w:r>
              <w:rPr>
                <w:rStyle w:val="Firstpagetablebold"/>
              </w:rPr>
              <w:t>Recommendation(s):</w:t>
            </w:r>
            <w:r w:rsidRPr="008A43AA">
              <w:rPr>
                <w:rStyle w:val="Firstpagetablebold"/>
                <w:b w:val="0"/>
              </w:rPr>
              <w:t>That the</w:t>
            </w:r>
            <w:r w:rsidR="00853FB3">
              <w:rPr>
                <w:rStyle w:val="Firstpagetablebold"/>
                <w:b w:val="0"/>
              </w:rPr>
              <w:t xml:space="preserve"> General Purposes Licensing</w:t>
            </w:r>
            <w:r w:rsidRPr="008A43AA">
              <w:rPr>
                <w:rStyle w:val="Firstpagetablebold"/>
                <w:b w:val="0"/>
              </w:rPr>
              <w:t xml:space="preserve"> </w:t>
            </w:r>
            <w:r w:rsidR="008A43AA" w:rsidRPr="008A43AA">
              <w:rPr>
                <w:rStyle w:val="Firstpagetablebold"/>
                <w:b w:val="0"/>
              </w:rPr>
              <w:t xml:space="preserve">Committee </w:t>
            </w:r>
            <w:r w:rsidRPr="008A43AA">
              <w:rPr>
                <w:rStyle w:val="Firstpagetablebold"/>
                <w:b w:val="0"/>
              </w:rPr>
              <w:t>resolves to:</w:t>
            </w:r>
          </w:p>
        </w:tc>
      </w:tr>
      <w:tr w:rsidR="0030208D" w:rsidRPr="00975B07" w:rsidTr="00853FB3">
        <w:trPr>
          <w:trHeight w:val="64"/>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930"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853FB3" w:rsidP="00853FB3">
            <w:bookmarkStart w:id="0" w:name="_GoBack"/>
            <w:r>
              <w:rPr>
                <w:b/>
              </w:rPr>
              <w:t xml:space="preserve">Agree </w:t>
            </w:r>
            <w:r w:rsidRPr="00853FB3">
              <w:t>the l</w:t>
            </w:r>
            <w:r w:rsidR="00D73BBE">
              <w:t>icence fees and charges for 2020</w:t>
            </w:r>
            <w:r w:rsidRPr="00853FB3">
              <w:t>/</w:t>
            </w:r>
            <w:r w:rsidR="00D73BBE">
              <w:t>21</w:t>
            </w:r>
            <w:r>
              <w:t xml:space="preserve"> as set out in the Appendix 1 </w:t>
            </w:r>
            <w:r w:rsidRPr="00853FB3">
              <w:t>and recommend them to Council</w:t>
            </w:r>
            <w:bookmarkEnd w:id="0"/>
          </w:p>
        </w:tc>
      </w:tr>
    </w:tbl>
    <w:p w:rsidR="00CE544A" w:rsidRPr="009E51FC" w:rsidRDefault="00CE544A"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918"/>
      </w:tblGrid>
      <w:tr w:rsidR="00966D42" w:rsidRPr="00975B07" w:rsidTr="00853FB3">
        <w:tc>
          <w:tcPr>
            <w:tcW w:w="9356"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853FB3">
        <w:tc>
          <w:tcPr>
            <w:tcW w:w="2438" w:type="dxa"/>
            <w:shd w:val="clear" w:color="auto" w:fill="auto"/>
          </w:tcPr>
          <w:p w:rsidR="00ED5860" w:rsidRPr="00975B07" w:rsidRDefault="00ED5860" w:rsidP="004A6D2F">
            <w:r w:rsidRPr="00975B07">
              <w:t>Appendix 1</w:t>
            </w:r>
          </w:p>
        </w:tc>
        <w:tc>
          <w:tcPr>
            <w:tcW w:w="6918" w:type="dxa"/>
          </w:tcPr>
          <w:p w:rsidR="00ED5860" w:rsidRPr="00853FB3" w:rsidRDefault="00853FB3" w:rsidP="00853FB3">
            <w:r w:rsidRPr="00853FB3">
              <w:t>Commercial Events, Hackney Carriage and Private Hire, Road Closure Orders, Scrap Metal Dealers, Sex Establishments and Street Parties</w:t>
            </w:r>
            <w:r w:rsidR="00D73BBE">
              <w:rPr>
                <w:bCs/>
              </w:rPr>
              <w:t xml:space="preserve"> Fees and Charges 2020</w:t>
            </w:r>
            <w:r w:rsidRPr="00853FB3">
              <w:rPr>
                <w:bCs/>
              </w:rPr>
              <w:t>/</w:t>
            </w:r>
            <w:r>
              <w:rPr>
                <w:bCs/>
              </w:rPr>
              <w:t>2</w:t>
            </w:r>
            <w:r w:rsidR="00D73BBE">
              <w:rPr>
                <w:bCs/>
              </w:rPr>
              <w:t>1</w:t>
            </w:r>
          </w:p>
        </w:tc>
      </w:tr>
    </w:tbl>
    <w:p w:rsidR="0040736F" w:rsidRDefault="00853FB3" w:rsidP="00853FB3">
      <w:pPr>
        <w:pStyle w:val="Heading1"/>
        <w:spacing w:after="0"/>
      </w:pPr>
      <w:r>
        <w:t>Introduction</w:t>
      </w:r>
      <w:r w:rsidR="00404032" w:rsidRPr="001356F1">
        <w:t xml:space="preserve"> </w:t>
      </w:r>
    </w:p>
    <w:p w:rsidR="00853FB3" w:rsidRPr="00853FB3" w:rsidRDefault="00853FB3" w:rsidP="00853FB3"/>
    <w:p w:rsidR="00853FB3" w:rsidRDefault="00853FB3" w:rsidP="00D73BBE">
      <w:pPr>
        <w:numPr>
          <w:ilvl w:val="0"/>
          <w:numId w:val="34"/>
        </w:numPr>
        <w:tabs>
          <w:tab w:val="num" w:pos="720"/>
        </w:tabs>
        <w:spacing w:after="0"/>
        <w:ind w:left="720" w:hanging="720"/>
      </w:pPr>
      <w:r>
        <w:t>The purpose of this report is to seek agreement to the licence fees and ch</w:t>
      </w:r>
      <w:r w:rsidR="00D73BBE">
        <w:t>arges that should apply for 2020/21</w:t>
      </w:r>
      <w:r>
        <w:t>, for those activities where the Council has discretion. This report does not cover the fees for Licensing and Gambling Act activities, which are reported separately to the Licensing and Gambling Acts Committee.</w:t>
      </w:r>
    </w:p>
    <w:p w:rsidR="00853FB3" w:rsidRDefault="00853FB3" w:rsidP="00853FB3">
      <w:pPr>
        <w:spacing w:after="0"/>
      </w:pPr>
    </w:p>
    <w:p w:rsidR="00853FB3" w:rsidRDefault="00853FB3" w:rsidP="00853FB3">
      <w:pPr>
        <w:numPr>
          <w:ilvl w:val="0"/>
          <w:numId w:val="34"/>
        </w:numPr>
        <w:tabs>
          <w:tab w:val="num" w:pos="720"/>
        </w:tabs>
        <w:spacing w:after="0"/>
        <w:ind w:left="720" w:hanging="720"/>
      </w:pPr>
      <w:r>
        <w:t xml:space="preserve">The fees and charges detailed within this report and found at </w:t>
      </w:r>
      <w:r>
        <w:rPr>
          <w:b/>
        </w:rPr>
        <w:t>Appendix 1</w:t>
      </w:r>
      <w:r>
        <w:t xml:space="preserve"> relate solely to the functions of the General Licensing Team. A further report will be provided to Members in relation to the fees and charges related to the functions of the Miscellaneous Licensing Team.</w:t>
      </w:r>
    </w:p>
    <w:p w:rsidR="00853FB3" w:rsidRDefault="00853FB3" w:rsidP="00853FB3">
      <w:pPr>
        <w:spacing w:after="0"/>
      </w:pPr>
    </w:p>
    <w:p w:rsidR="00853FB3" w:rsidRDefault="00853FB3" w:rsidP="00853FB3">
      <w:pPr>
        <w:numPr>
          <w:ilvl w:val="0"/>
          <w:numId w:val="34"/>
        </w:numPr>
        <w:tabs>
          <w:tab w:val="num" w:pos="720"/>
        </w:tabs>
        <w:spacing w:after="0"/>
        <w:ind w:left="720" w:hanging="720"/>
      </w:pPr>
      <w:r>
        <w:lastRenderedPageBreak/>
        <w:t>The statutory principle in relation to the setting of fees is that they should be reasonable, proportionate and not exceed the cost of the procedures and formalities of the relevant licensing scheme, including staffing, training, administration, testing, inspections, hearings, and regulation.</w:t>
      </w:r>
    </w:p>
    <w:p w:rsidR="00853FB3" w:rsidRDefault="00853FB3" w:rsidP="00853FB3">
      <w:pPr>
        <w:spacing w:after="0"/>
      </w:pPr>
    </w:p>
    <w:p w:rsidR="00853FB3" w:rsidRDefault="00853FB3" w:rsidP="00853FB3">
      <w:pPr>
        <w:spacing w:after="0"/>
        <w:ind w:left="720" w:hanging="720"/>
      </w:pPr>
      <w:r>
        <w:t>4.</w:t>
      </w:r>
      <w:r>
        <w:tab/>
        <w:t xml:space="preserve">Licence fees set by the Council and administered in the General Licensing function consist of Commercial Events, Hackney Carriage and Private Hire, Road Closure Orders, Scrap Metal Dealers and Sex Establishments. </w:t>
      </w:r>
    </w:p>
    <w:p w:rsidR="00853FB3" w:rsidRDefault="00853FB3" w:rsidP="00853FB3">
      <w:pPr>
        <w:spacing w:after="0"/>
        <w:ind w:left="720" w:hanging="720"/>
      </w:pPr>
    </w:p>
    <w:p w:rsidR="00853FB3" w:rsidRDefault="00853FB3" w:rsidP="002D7E49">
      <w:pPr>
        <w:tabs>
          <w:tab w:val="num" w:pos="567"/>
        </w:tabs>
        <w:spacing w:after="0"/>
        <w:rPr>
          <w:b/>
        </w:rPr>
      </w:pPr>
      <w:r>
        <w:rPr>
          <w:b/>
        </w:rPr>
        <w:t>Commercial Events</w:t>
      </w:r>
      <w:r w:rsidR="00755A69">
        <w:rPr>
          <w:b/>
        </w:rPr>
        <w:t xml:space="preserve"> and events with no commercial </w:t>
      </w:r>
      <w:r w:rsidR="00755A69" w:rsidRPr="009F3A78">
        <w:rPr>
          <w:b/>
        </w:rPr>
        <w:t xml:space="preserve">element </w:t>
      </w:r>
      <w:r w:rsidR="00755A69">
        <w:rPr>
          <w:b/>
        </w:rPr>
        <w:t>(</w:t>
      </w:r>
      <w:r w:rsidR="00755A69" w:rsidRPr="009F3A78">
        <w:rPr>
          <w:b/>
        </w:rPr>
        <w:t>inc</w:t>
      </w:r>
      <w:r w:rsidR="00755A69">
        <w:rPr>
          <w:b/>
        </w:rPr>
        <w:t>luding street p</w:t>
      </w:r>
      <w:r w:rsidR="00755A69" w:rsidRPr="009F3A78">
        <w:rPr>
          <w:b/>
        </w:rPr>
        <w:t>arties</w:t>
      </w:r>
      <w:r w:rsidR="00755A69">
        <w:rPr>
          <w:b/>
        </w:rPr>
        <w:t>)</w:t>
      </w:r>
    </w:p>
    <w:p w:rsidR="00853FB3" w:rsidRDefault="00853FB3" w:rsidP="00853FB3">
      <w:pPr>
        <w:spacing w:after="0"/>
      </w:pPr>
    </w:p>
    <w:p w:rsidR="00853FB3" w:rsidRDefault="00853FB3" w:rsidP="00853FB3">
      <w:pPr>
        <w:spacing w:after="0"/>
        <w:ind w:left="720" w:hanging="720"/>
      </w:pPr>
      <w:r>
        <w:t>5.</w:t>
      </w:r>
      <w:r>
        <w:tab/>
        <w:t xml:space="preserve">The making of Temporary Road Closure Orders under the Town Police Clauses Act 1847 is a discretionary service and the Council may make a charge for carrying it out, as long as the charge does not exceed the costs to the Authority. </w:t>
      </w:r>
    </w:p>
    <w:p w:rsidR="00853FB3" w:rsidRDefault="00853FB3" w:rsidP="00853FB3">
      <w:pPr>
        <w:spacing w:after="0"/>
        <w:ind w:left="720" w:hanging="720"/>
      </w:pPr>
    </w:p>
    <w:p w:rsidR="00853FB3" w:rsidRDefault="00853FB3" w:rsidP="00853FB3">
      <w:pPr>
        <w:numPr>
          <w:ilvl w:val="0"/>
          <w:numId w:val="35"/>
        </w:numPr>
        <w:spacing w:after="0"/>
        <w:ind w:left="709" w:hanging="709"/>
      </w:pPr>
      <w:r>
        <w:t xml:space="preserve">A number of Road Closure applications have been made in the last year for events involving a commercial element, such as for Christmas Market, </w:t>
      </w:r>
      <w:r w:rsidR="00061E35">
        <w:t xml:space="preserve">Little Clarendon Street Market, </w:t>
      </w:r>
      <w:r>
        <w:t xml:space="preserve">Art Market, </w:t>
      </w:r>
      <w:r w:rsidR="00C8291A">
        <w:t xml:space="preserve">North Parade Market, Christmas Light Festival etc. </w:t>
      </w:r>
    </w:p>
    <w:p w:rsidR="00755A69" w:rsidRDefault="00755A69" w:rsidP="00755A69">
      <w:pPr>
        <w:spacing w:after="0"/>
        <w:ind w:left="709"/>
      </w:pPr>
    </w:p>
    <w:p w:rsidR="00755A69" w:rsidRDefault="00755A69" w:rsidP="00853FB3">
      <w:pPr>
        <w:numPr>
          <w:ilvl w:val="0"/>
          <w:numId w:val="35"/>
        </w:numPr>
        <w:spacing w:after="0"/>
        <w:ind w:left="709" w:hanging="709"/>
      </w:pPr>
      <w:r>
        <w:t xml:space="preserve">A number of Road Closure applications have been submitted in the last year for street parties which do not include a commercial element. Such </w:t>
      </w:r>
      <w:r w:rsidR="00552997">
        <w:t xml:space="preserve">closures are community and local residents based. </w:t>
      </w:r>
    </w:p>
    <w:p w:rsidR="00853FB3" w:rsidRDefault="00853FB3" w:rsidP="00853FB3">
      <w:pPr>
        <w:spacing w:after="0"/>
        <w:ind w:left="709"/>
      </w:pPr>
      <w:r>
        <w:t xml:space="preserve">  </w:t>
      </w:r>
    </w:p>
    <w:p w:rsidR="00853FB3" w:rsidRDefault="00061E35" w:rsidP="00853FB3">
      <w:pPr>
        <w:numPr>
          <w:ilvl w:val="0"/>
          <w:numId w:val="35"/>
        </w:numPr>
        <w:spacing w:after="0"/>
        <w:ind w:left="709" w:hanging="709"/>
      </w:pPr>
      <w:r>
        <w:t xml:space="preserve">The proposed </w:t>
      </w:r>
      <w:r w:rsidR="00853FB3">
        <w:t>fee</w:t>
      </w:r>
      <w:r>
        <w:t>s</w:t>
      </w:r>
      <w:r w:rsidR="00853FB3">
        <w:t xml:space="preserve"> </w:t>
      </w:r>
      <w:r>
        <w:t xml:space="preserve">can be found in </w:t>
      </w:r>
      <w:r w:rsidRPr="00061E35">
        <w:rPr>
          <w:b/>
        </w:rPr>
        <w:t>Appendix 1.</w:t>
      </w:r>
    </w:p>
    <w:p w:rsidR="00853FB3" w:rsidRDefault="00853FB3" w:rsidP="00853FB3">
      <w:pPr>
        <w:spacing w:after="0"/>
        <w:ind w:left="720" w:hanging="720"/>
      </w:pPr>
    </w:p>
    <w:p w:rsidR="00853FB3" w:rsidRPr="00A578F3" w:rsidRDefault="00853FB3" w:rsidP="00A578F3">
      <w:pPr>
        <w:spacing w:after="0"/>
        <w:rPr>
          <w:b/>
        </w:rPr>
      </w:pPr>
      <w:r>
        <w:rPr>
          <w:b/>
        </w:rPr>
        <w:t>Hackney Carriage and Private Hire Licence Fees and Charges</w:t>
      </w:r>
      <w:r>
        <w:t xml:space="preserve"> </w:t>
      </w:r>
    </w:p>
    <w:p w:rsidR="00853FB3" w:rsidRDefault="00853FB3" w:rsidP="00853FB3">
      <w:pPr>
        <w:spacing w:after="0"/>
      </w:pPr>
    </w:p>
    <w:p w:rsidR="00853FB3" w:rsidRDefault="00190FA0" w:rsidP="00853FB3">
      <w:pPr>
        <w:numPr>
          <w:ilvl w:val="0"/>
          <w:numId w:val="36"/>
        </w:numPr>
        <w:spacing w:after="0"/>
        <w:ind w:left="709" w:hanging="709"/>
      </w:pPr>
      <w:r>
        <w:t>Amendments</w:t>
      </w:r>
      <w:r w:rsidR="00A578F3">
        <w:t xml:space="preserve"> to </w:t>
      </w:r>
      <w:r w:rsidR="001D58AF">
        <w:t xml:space="preserve">some of </w:t>
      </w:r>
      <w:r w:rsidR="00A578F3">
        <w:t xml:space="preserve">the </w:t>
      </w:r>
      <w:r>
        <w:t>‘</w:t>
      </w:r>
      <w:r w:rsidR="00A578F3">
        <w:t>Additional Charges</w:t>
      </w:r>
      <w:r>
        <w:t>’</w:t>
      </w:r>
      <w:r w:rsidR="00A578F3">
        <w:t xml:space="preserve"> </w:t>
      </w:r>
      <w:r>
        <w:t>section has</w:t>
      </w:r>
      <w:r w:rsidR="00A578F3">
        <w:t xml:space="preserve"> been proposed to recover Authority costs. Those can be found in </w:t>
      </w:r>
      <w:r w:rsidR="00A578F3" w:rsidRPr="00A578F3">
        <w:rPr>
          <w:b/>
        </w:rPr>
        <w:t>Appendix 1</w:t>
      </w:r>
      <w:r w:rsidR="00A578F3">
        <w:t xml:space="preserve">. </w:t>
      </w:r>
    </w:p>
    <w:p w:rsidR="00853FB3" w:rsidRDefault="00853FB3" w:rsidP="00853FB3">
      <w:pPr>
        <w:spacing w:after="0"/>
      </w:pPr>
    </w:p>
    <w:p w:rsidR="00853FB3" w:rsidRDefault="00853FB3" w:rsidP="00853FB3">
      <w:pPr>
        <w:spacing w:after="0"/>
        <w:rPr>
          <w:b/>
        </w:rPr>
      </w:pPr>
      <w:r w:rsidRPr="00AD7D23">
        <w:rPr>
          <w:b/>
        </w:rPr>
        <w:t>Scrap Metal Dealers</w:t>
      </w:r>
    </w:p>
    <w:p w:rsidR="00853FB3" w:rsidRDefault="00853FB3" w:rsidP="00853FB3">
      <w:pPr>
        <w:spacing w:after="0"/>
        <w:ind w:left="720" w:hanging="720"/>
      </w:pPr>
    </w:p>
    <w:p w:rsidR="00853FB3" w:rsidRPr="00AD7D23" w:rsidRDefault="00671705" w:rsidP="00AD7D23">
      <w:pPr>
        <w:spacing w:after="0"/>
        <w:ind w:left="720" w:hanging="720"/>
      </w:pPr>
      <w:r>
        <w:t>12</w:t>
      </w:r>
      <w:r w:rsidR="00853FB3">
        <w:t>.</w:t>
      </w:r>
      <w:r w:rsidR="00853FB3">
        <w:tab/>
        <w:t xml:space="preserve">The licensing of Scrap Metal Dealers and collectors is an executive function </w:t>
      </w:r>
      <w:r w:rsidR="003C6E0C">
        <w:t>which is the responsibility of Cabinet</w:t>
      </w:r>
      <w:bookmarkStart w:id="1" w:name="LastEdit"/>
      <w:bookmarkEnd w:id="1"/>
      <w:r w:rsidR="00853FB3">
        <w:t>. Therefore the setting of fees does not fall to</w:t>
      </w:r>
      <w:r w:rsidR="00AD7D23">
        <w:t xml:space="preserve"> this Committee. The</w:t>
      </w:r>
      <w:r w:rsidR="001D58AF">
        <w:t xml:space="preserve"> </w:t>
      </w:r>
      <w:r w:rsidR="00853FB3">
        <w:t>fees for t</w:t>
      </w:r>
      <w:r w:rsidR="001D58AF">
        <w:t>his function can be found in</w:t>
      </w:r>
      <w:r w:rsidR="00853FB3">
        <w:t xml:space="preserve"> </w:t>
      </w:r>
      <w:r w:rsidR="00853FB3" w:rsidRPr="00AD7D23">
        <w:rPr>
          <w:b/>
        </w:rPr>
        <w:t>Appendix</w:t>
      </w:r>
      <w:r w:rsidR="00AD7D23" w:rsidRPr="00AD7D23">
        <w:rPr>
          <w:b/>
        </w:rPr>
        <w:t xml:space="preserve"> 1</w:t>
      </w:r>
      <w:r w:rsidR="00853FB3">
        <w:t xml:space="preserve"> for Members to note.</w:t>
      </w:r>
    </w:p>
    <w:p w:rsidR="00853FB3" w:rsidRDefault="00853FB3" w:rsidP="00AD7D23">
      <w:pPr>
        <w:spacing w:after="0"/>
        <w:rPr>
          <w:rFonts w:cs="Arial"/>
          <w:b/>
        </w:rPr>
      </w:pPr>
    </w:p>
    <w:p w:rsidR="00853FB3" w:rsidRDefault="00755A69" w:rsidP="00853FB3">
      <w:pPr>
        <w:spacing w:after="0"/>
        <w:rPr>
          <w:b/>
        </w:rPr>
      </w:pPr>
      <w:r>
        <w:rPr>
          <w:b/>
        </w:rPr>
        <w:t xml:space="preserve">Sex Establishments </w:t>
      </w:r>
      <w:r w:rsidR="00F90B84">
        <w:rPr>
          <w:b/>
        </w:rPr>
        <w:t xml:space="preserve">and </w:t>
      </w:r>
      <w:r w:rsidR="00F90B84" w:rsidRPr="00F90B84">
        <w:rPr>
          <w:b/>
        </w:rPr>
        <w:t>Sexual entertainment venues</w:t>
      </w:r>
    </w:p>
    <w:p w:rsidR="00853FB3" w:rsidRDefault="00853FB3" w:rsidP="00853FB3">
      <w:pPr>
        <w:spacing w:after="0"/>
        <w:ind w:left="360"/>
      </w:pPr>
    </w:p>
    <w:p w:rsidR="00671705" w:rsidRDefault="00671705" w:rsidP="00552997">
      <w:pPr>
        <w:spacing w:after="0"/>
        <w:ind w:left="720" w:hanging="720"/>
      </w:pPr>
      <w:r>
        <w:t>13.</w:t>
      </w:r>
      <w:r>
        <w:tab/>
      </w:r>
      <w:r w:rsidR="00552997">
        <w:t xml:space="preserve">The fee for a Licence </w:t>
      </w:r>
      <w:r w:rsidR="00552997" w:rsidRPr="00F90B84">
        <w:t>Variation</w:t>
      </w:r>
      <w:r w:rsidR="00552997">
        <w:t xml:space="preserve"> / T</w:t>
      </w:r>
      <w:r w:rsidR="00552997" w:rsidRPr="00F90B84">
        <w:t>ransfer</w:t>
      </w:r>
      <w:r w:rsidR="00552997">
        <w:t xml:space="preserve"> application for the sex establishment and s</w:t>
      </w:r>
      <w:r w:rsidR="00552997" w:rsidRPr="00F90B84">
        <w:t>exual entertainment venues</w:t>
      </w:r>
      <w:r w:rsidR="00552997">
        <w:t xml:space="preserve"> have been recalculated in line with the new and renewal application fees. Those can be found in </w:t>
      </w:r>
      <w:r w:rsidR="00552997" w:rsidRPr="00A578F3">
        <w:rPr>
          <w:b/>
        </w:rPr>
        <w:t>Appendix 1</w:t>
      </w:r>
      <w:r w:rsidR="00552997">
        <w:rPr>
          <w:b/>
        </w:rPr>
        <w:t>.</w:t>
      </w:r>
    </w:p>
    <w:p w:rsidR="00552997" w:rsidRDefault="00552997" w:rsidP="00552997">
      <w:pPr>
        <w:spacing w:after="0"/>
        <w:ind w:left="720" w:hanging="720"/>
      </w:pPr>
    </w:p>
    <w:p w:rsidR="0040736F" w:rsidRPr="001356F1" w:rsidRDefault="002329CF" w:rsidP="00853FB3">
      <w:pPr>
        <w:pStyle w:val="Heading1"/>
      </w:pPr>
      <w:r w:rsidRPr="001356F1">
        <w:t>Financial implications</w:t>
      </w:r>
    </w:p>
    <w:p w:rsidR="00E87F7A" w:rsidRDefault="000D6E28" w:rsidP="000D6E28">
      <w:pPr>
        <w:pStyle w:val="ListParagraph"/>
        <w:tabs>
          <w:tab w:val="clear" w:pos="426"/>
          <w:tab w:val="left" w:pos="709"/>
        </w:tabs>
        <w:ind w:left="709" w:hanging="709"/>
      </w:pPr>
      <w:r>
        <w:t xml:space="preserve">The </w:t>
      </w:r>
      <w:r w:rsidRPr="00277C31">
        <w:t>Council is responsible for collecting licence fees for these functions. Predicted income from licence fees is inc</w:t>
      </w:r>
      <w:r>
        <w:t>luded in the Cou</w:t>
      </w:r>
      <w:r w:rsidR="00552997">
        <w:t>ncil’s budget estimates for 2020/21</w:t>
      </w:r>
      <w:r w:rsidRPr="00277C31">
        <w:t>.</w:t>
      </w:r>
    </w:p>
    <w:p w:rsidR="00552997" w:rsidRDefault="00552997" w:rsidP="00552997">
      <w:pPr>
        <w:pStyle w:val="ListParagraph"/>
        <w:numPr>
          <w:ilvl w:val="0"/>
          <w:numId w:val="0"/>
        </w:numPr>
        <w:tabs>
          <w:tab w:val="clear" w:pos="426"/>
          <w:tab w:val="left" w:pos="709"/>
        </w:tabs>
        <w:ind w:left="709"/>
      </w:pPr>
    </w:p>
    <w:p w:rsidR="002D7E49" w:rsidRPr="001356F1" w:rsidRDefault="002D7E49" w:rsidP="00552997">
      <w:pPr>
        <w:pStyle w:val="ListParagraph"/>
        <w:numPr>
          <w:ilvl w:val="0"/>
          <w:numId w:val="0"/>
        </w:numPr>
        <w:tabs>
          <w:tab w:val="clear" w:pos="426"/>
          <w:tab w:val="left" w:pos="709"/>
        </w:tabs>
        <w:ind w:left="709"/>
      </w:pPr>
    </w:p>
    <w:p w:rsidR="0040736F" w:rsidRPr="001356F1" w:rsidRDefault="00DA614B" w:rsidP="004A6D2F">
      <w:pPr>
        <w:pStyle w:val="Heading1"/>
      </w:pPr>
      <w:r w:rsidRPr="001356F1">
        <w:lastRenderedPageBreak/>
        <w:t>Legal issues</w:t>
      </w:r>
    </w:p>
    <w:p w:rsidR="00E87F7A" w:rsidRPr="001356F1" w:rsidRDefault="000D6E28" w:rsidP="000D6E28">
      <w:pPr>
        <w:pStyle w:val="ListParagraph"/>
        <w:tabs>
          <w:tab w:val="clear" w:pos="426"/>
          <w:tab w:val="left" w:pos="709"/>
        </w:tabs>
        <w:ind w:left="709" w:hanging="709"/>
      </w:pPr>
      <w:r>
        <w:t>The power to levy fees is contained in the legislation relevant to each function or in the Local Government Act 2003 in relation to discretionary services. Fees and charges should reasonably represent the costs of carrying out the function.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325"/>
      </w:tblGrid>
      <w:tr w:rsidR="00DF093E" w:rsidRPr="001356F1" w:rsidTr="00552997">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5325" w:type="dxa"/>
            <w:tcBorders>
              <w:top w:val="single" w:sz="8" w:space="0" w:color="000000"/>
              <w:left w:val="nil"/>
              <w:bottom w:val="single" w:sz="8" w:space="0" w:color="000000"/>
              <w:right w:val="single" w:sz="8" w:space="0" w:color="000000"/>
            </w:tcBorders>
            <w:shd w:val="clear" w:color="auto" w:fill="auto"/>
          </w:tcPr>
          <w:p w:rsidR="00E87F7A" w:rsidRPr="000D6E28" w:rsidRDefault="000D6E28" w:rsidP="00A46E98">
            <w:pPr>
              <w:rPr>
                <w:b/>
              </w:rPr>
            </w:pPr>
            <w:r w:rsidRPr="000D6E28">
              <w:rPr>
                <w:b/>
              </w:rPr>
              <w:t xml:space="preserve">Anna </w:t>
            </w:r>
            <w:proofErr w:type="spellStart"/>
            <w:r w:rsidRPr="000D6E28">
              <w:rPr>
                <w:b/>
              </w:rPr>
              <w:t>Dumitru</w:t>
            </w:r>
            <w:proofErr w:type="spellEnd"/>
          </w:p>
        </w:tc>
      </w:tr>
      <w:tr w:rsidR="00DF093E" w:rsidRPr="001356F1" w:rsidTr="00552997">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tc>
        <w:tc>
          <w:tcPr>
            <w:tcW w:w="5325" w:type="dxa"/>
            <w:tcBorders>
              <w:top w:val="single" w:sz="8" w:space="0" w:color="000000"/>
              <w:left w:val="nil"/>
              <w:bottom w:val="nil"/>
              <w:right w:val="single" w:sz="8" w:space="0" w:color="000000"/>
            </w:tcBorders>
            <w:shd w:val="clear" w:color="auto" w:fill="auto"/>
          </w:tcPr>
          <w:p w:rsidR="00E87F7A" w:rsidRPr="000D6E28" w:rsidRDefault="000D6E28" w:rsidP="000D6E28">
            <w:pPr>
              <w:rPr>
                <w:b/>
              </w:rPr>
            </w:pPr>
            <w:r w:rsidRPr="000D6E28">
              <w:rPr>
                <w:b/>
              </w:rPr>
              <w:t>General Licensing Team Leader</w:t>
            </w:r>
          </w:p>
        </w:tc>
      </w:tr>
      <w:tr w:rsidR="00DF093E" w:rsidRPr="001356F1" w:rsidTr="00552997">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5325" w:type="dxa"/>
            <w:tcBorders>
              <w:top w:val="nil"/>
              <w:left w:val="nil"/>
              <w:bottom w:val="nil"/>
              <w:right w:val="single" w:sz="8" w:space="0" w:color="000000"/>
            </w:tcBorders>
            <w:shd w:val="clear" w:color="auto" w:fill="auto"/>
          </w:tcPr>
          <w:p w:rsidR="00E87F7A" w:rsidRPr="000D6E28" w:rsidRDefault="00552997" w:rsidP="00A46E98">
            <w:pPr>
              <w:rPr>
                <w:b/>
              </w:rPr>
            </w:pPr>
            <w:r>
              <w:rPr>
                <w:b/>
              </w:rPr>
              <w:t>Regulatory Services and Community Safety</w:t>
            </w:r>
          </w:p>
        </w:tc>
      </w:tr>
      <w:tr w:rsidR="00DF093E" w:rsidRPr="001356F1" w:rsidTr="00552997">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5325" w:type="dxa"/>
            <w:tcBorders>
              <w:top w:val="nil"/>
              <w:left w:val="nil"/>
              <w:bottom w:val="nil"/>
              <w:right w:val="single" w:sz="8" w:space="0" w:color="000000"/>
            </w:tcBorders>
            <w:shd w:val="clear" w:color="auto" w:fill="auto"/>
          </w:tcPr>
          <w:p w:rsidR="00E87F7A" w:rsidRPr="000D6E28" w:rsidRDefault="00E87F7A" w:rsidP="00A46E98">
            <w:pPr>
              <w:rPr>
                <w:b/>
              </w:rPr>
            </w:pPr>
            <w:r w:rsidRPr="000D6E28">
              <w:rPr>
                <w:b/>
              </w:rPr>
              <w:t xml:space="preserve">01865 </w:t>
            </w:r>
            <w:r w:rsidR="000D6E28" w:rsidRPr="000D6E28">
              <w:rPr>
                <w:b/>
              </w:rPr>
              <w:t>252565</w:t>
            </w:r>
          </w:p>
        </w:tc>
      </w:tr>
      <w:tr w:rsidR="005570B5" w:rsidRPr="001356F1" w:rsidTr="00552997">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tc>
        <w:tc>
          <w:tcPr>
            <w:tcW w:w="5325" w:type="dxa"/>
            <w:tcBorders>
              <w:top w:val="nil"/>
              <w:left w:val="nil"/>
              <w:bottom w:val="single" w:sz="8" w:space="0" w:color="000000"/>
              <w:right w:val="single" w:sz="8" w:space="0" w:color="000000"/>
            </w:tcBorders>
            <w:shd w:val="clear" w:color="auto" w:fill="auto"/>
          </w:tcPr>
          <w:p w:rsidR="00E87F7A" w:rsidRPr="001356F1" w:rsidRDefault="00A019A7" w:rsidP="00A46E98">
            <w:pPr>
              <w:rPr>
                <w:rStyle w:val="Hyperlink"/>
                <w:color w:val="000000"/>
              </w:rPr>
            </w:pPr>
            <w:hyperlink r:id="rId9" w:history="1">
              <w:r w:rsidR="000D6E28" w:rsidRPr="00413522">
                <w:rPr>
                  <w:rStyle w:val="Hyperlink"/>
                </w:rPr>
                <w:t>adumitru@oxford.gov.uk</w:t>
              </w:r>
            </w:hyperlink>
            <w:r w:rsidR="000D6E28">
              <w:rPr>
                <w:rStyle w:val="Hyperlink"/>
                <w:color w:val="000000"/>
              </w:rPr>
              <w:t xml:space="preserve"> </w:t>
            </w:r>
          </w:p>
        </w:tc>
      </w:tr>
    </w:tbl>
    <w:p w:rsidR="00A4626B" w:rsidRDefault="00A4626B" w:rsidP="0093067A"/>
    <w:p w:rsidR="004456DD" w:rsidRPr="009E51FC" w:rsidRDefault="004456DD" w:rsidP="0093067A"/>
    <w:sectPr w:rsidR="004456DD" w:rsidRPr="009E51FC" w:rsidSect="001D58AF">
      <w:footerReference w:type="even" r:id="rId10"/>
      <w:headerReference w:type="first" r:id="rId11"/>
      <w:footerReference w:type="first" r:id="rId12"/>
      <w:pgSz w:w="11906" w:h="16838" w:code="9"/>
      <w:pgMar w:top="993"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B0" w:rsidRDefault="003F2CB0" w:rsidP="004A6D2F">
      <w:r>
        <w:separator/>
      </w:r>
    </w:p>
  </w:endnote>
  <w:endnote w:type="continuationSeparator" w:id="0">
    <w:p w:rsidR="003F2CB0" w:rsidRDefault="003F2CB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B0" w:rsidRDefault="003F2CB0" w:rsidP="004A6D2F">
      <w:r>
        <w:separator/>
      </w:r>
    </w:p>
  </w:footnote>
  <w:footnote w:type="continuationSeparator" w:id="0">
    <w:p w:rsidR="003F2CB0" w:rsidRDefault="003F2CB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E5758" w:rsidP="00D5547E">
    <w:pPr>
      <w:pStyle w:val="Header"/>
      <w:jc w:val="right"/>
    </w:pPr>
    <w:r>
      <w:rPr>
        <w:noProof/>
      </w:rPr>
      <w:drawing>
        <wp:inline distT="0" distB="0" distL="0" distR="0" wp14:anchorId="79034C53" wp14:editId="0E93F20F">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8096A40"/>
    <w:multiLevelType w:val="hybridMultilevel"/>
    <w:tmpl w:val="B576F4D6"/>
    <w:lvl w:ilvl="0" w:tplc="0A4687C0">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557659"/>
    <w:multiLevelType w:val="hybridMultilevel"/>
    <w:tmpl w:val="F4E2497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625974"/>
    <w:multiLevelType w:val="hybridMultilevel"/>
    <w:tmpl w:val="04E0660A"/>
    <w:lvl w:ilvl="0" w:tplc="5FC4593C">
      <w:start w:val="9"/>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52C4A2B6"/>
    <w:lvl w:ilvl="0">
      <w:start w:val="16"/>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7"/>
  </w:num>
  <w:num w:numId="2">
    <w:abstractNumId w:val="32"/>
  </w:num>
  <w:num w:numId="3">
    <w:abstractNumId w:val="24"/>
  </w:num>
  <w:num w:numId="4">
    <w:abstractNumId w:val="20"/>
  </w:num>
  <w:num w:numId="5">
    <w:abstractNumId w:val="29"/>
  </w:num>
  <w:num w:numId="6">
    <w:abstractNumId w:val="34"/>
  </w:num>
  <w:num w:numId="7">
    <w:abstractNumId w:val="23"/>
  </w:num>
  <w:num w:numId="8">
    <w:abstractNumId w:val="21"/>
  </w:num>
  <w:num w:numId="9">
    <w:abstractNumId w:val="14"/>
  </w:num>
  <w:num w:numId="10">
    <w:abstractNumId w:val="17"/>
  </w:num>
  <w:num w:numId="11">
    <w:abstractNumId w:val="26"/>
  </w:num>
  <w:num w:numId="12">
    <w:abstractNumId w:val="25"/>
  </w:num>
  <w:num w:numId="13">
    <w:abstractNumId w:val="10"/>
  </w:num>
  <w:num w:numId="14">
    <w:abstractNumId w:val="35"/>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Daniel">
    <w15:presenceInfo w15:providerId="AD" w15:userId="S-1-5-21-38480843-1272404328-111032338-9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1/01/2020 14:37"/>
  </w:docVars>
  <w:rsids>
    <w:rsidRoot w:val="00FE5758"/>
    <w:rsid w:val="00001ADC"/>
    <w:rsid w:val="000117D4"/>
    <w:rsid w:val="00015AFD"/>
    <w:rsid w:val="000314D7"/>
    <w:rsid w:val="00045F8B"/>
    <w:rsid w:val="00046D2B"/>
    <w:rsid w:val="00056263"/>
    <w:rsid w:val="00061E35"/>
    <w:rsid w:val="00064D8A"/>
    <w:rsid w:val="00064F82"/>
    <w:rsid w:val="00066510"/>
    <w:rsid w:val="00077523"/>
    <w:rsid w:val="000C089F"/>
    <w:rsid w:val="000C3928"/>
    <w:rsid w:val="000C5E8E"/>
    <w:rsid w:val="000D6E28"/>
    <w:rsid w:val="000F4751"/>
    <w:rsid w:val="0010524C"/>
    <w:rsid w:val="00111FB1"/>
    <w:rsid w:val="00113418"/>
    <w:rsid w:val="001356F1"/>
    <w:rsid w:val="00136994"/>
    <w:rsid w:val="0014128E"/>
    <w:rsid w:val="0014219C"/>
    <w:rsid w:val="00151888"/>
    <w:rsid w:val="00170A2D"/>
    <w:rsid w:val="001808BC"/>
    <w:rsid w:val="00182B81"/>
    <w:rsid w:val="0018619D"/>
    <w:rsid w:val="00190FA0"/>
    <w:rsid w:val="001A011E"/>
    <w:rsid w:val="001A066A"/>
    <w:rsid w:val="001A13E6"/>
    <w:rsid w:val="001A5731"/>
    <w:rsid w:val="001B42C3"/>
    <w:rsid w:val="001C5D5E"/>
    <w:rsid w:val="001D58AF"/>
    <w:rsid w:val="001D678D"/>
    <w:rsid w:val="001E03F8"/>
    <w:rsid w:val="001E1678"/>
    <w:rsid w:val="001E3376"/>
    <w:rsid w:val="002069B3"/>
    <w:rsid w:val="00226073"/>
    <w:rsid w:val="002329CF"/>
    <w:rsid w:val="00232F5B"/>
    <w:rsid w:val="00247C29"/>
    <w:rsid w:val="002569A7"/>
    <w:rsid w:val="00260467"/>
    <w:rsid w:val="00263EA3"/>
    <w:rsid w:val="00284F85"/>
    <w:rsid w:val="00290915"/>
    <w:rsid w:val="002A22E2"/>
    <w:rsid w:val="002C001A"/>
    <w:rsid w:val="002C64F7"/>
    <w:rsid w:val="002D7E49"/>
    <w:rsid w:val="002F1305"/>
    <w:rsid w:val="002F41F2"/>
    <w:rsid w:val="00301BF3"/>
    <w:rsid w:val="0030208D"/>
    <w:rsid w:val="00323418"/>
    <w:rsid w:val="003357BF"/>
    <w:rsid w:val="00364FAD"/>
    <w:rsid w:val="0036738F"/>
    <w:rsid w:val="0036759C"/>
    <w:rsid w:val="00367AE5"/>
    <w:rsid w:val="00367D71"/>
    <w:rsid w:val="0038150A"/>
    <w:rsid w:val="003A024C"/>
    <w:rsid w:val="003B6E75"/>
    <w:rsid w:val="003B7DA1"/>
    <w:rsid w:val="003C6E0C"/>
    <w:rsid w:val="003D0379"/>
    <w:rsid w:val="003D2574"/>
    <w:rsid w:val="003D4C59"/>
    <w:rsid w:val="003F2CB0"/>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4712D"/>
    <w:rsid w:val="00547EF6"/>
    <w:rsid w:val="00552997"/>
    <w:rsid w:val="005570B5"/>
    <w:rsid w:val="00567E18"/>
    <w:rsid w:val="00575F5F"/>
    <w:rsid w:val="00581805"/>
    <w:rsid w:val="00585F76"/>
    <w:rsid w:val="005A0AD2"/>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1705"/>
    <w:rsid w:val="006870A6"/>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13675"/>
    <w:rsid w:val="00715823"/>
    <w:rsid w:val="00737B93"/>
    <w:rsid w:val="00745BF0"/>
    <w:rsid w:val="00755A69"/>
    <w:rsid w:val="007615FE"/>
    <w:rsid w:val="0076655C"/>
    <w:rsid w:val="00766B71"/>
    <w:rsid w:val="007717E4"/>
    <w:rsid w:val="007742DC"/>
    <w:rsid w:val="00791437"/>
    <w:rsid w:val="007A6122"/>
    <w:rsid w:val="007B0C2C"/>
    <w:rsid w:val="007B278E"/>
    <w:rsid w:val="007C5C23"/>
    <w:rsid w:val="007E2A26"/>
    <w:rsid w:val="007F2348"/>
    <w:rsid w:val="00803F07"/>
    <w:rsid w:val="0080749A"/>
    <w:rsid w:val="00821FB8"/>
    <w:rsid w:val="00822ACD"/>
    <w:rsid w:val="0085054A"/>
    <w:rsid w:val="00853FB3"/>
    <w:rsid w:val="00855C66"/>
    <w:rsid w:val="00871EE4"/>
    <w:rsid w:val="008A43AA"/>
    <w:rsid w:val="008B293F"/>
    <w:rsid w:val="008B7371"/>
    <w:rsid w:val="008D3DDB"/>
    <w:rsid w:val="008F573F"/>
    <w:rsid w:val="009034EC"/>
    <w:rsid w:val="0093067A"/>
    <w:rsid w:val="00940400"/>
    <w:rsid w:val="00941C60"/>
    <w:rsid w:val="00941FD1"/>
    <w:rsid w:val="00966D42"/>
    <w:rsid w:val="00971689"/>
    <w:rsid w:val="00973E90"/>
    <w:rsid w:val="00975B07"/>
    <w:rsid w:val="00980B4A"/>
    <w:rsid w:val="009A1677"/>
    <w:rsid w:val="009E3D0A"/>
    <w:rsid w:val="009E51FC"/>
    <w:rsid w:val="009F1D28"/>
    <w:rsid w:val="009F7618"/>
    <w:rsid w:val="00A019A7"/>
    <w:rsid w:val="00A04D23"/>
    <w:rsid w:val="00A06766"/>
    <w:rsid w:val="00A13765"/>
    <w:rsid w:val="00A21B12"/>
    <w:rsid w:val="00A23F80"/>
    <w:rsid w:val="00A4626B"/>
    <w:rsid w:val="00A46E98"/>
    <w:rsid w:val="00A578F3"/>
    <w:rsid w:val="00A6352B"/>
    <w:rsid w:val="00A701B5"/>
    <w:rsid w:val="00A714BB"/>
    <w:rsid w:val="00A77147"/>
    <w:rsid w:val="00A92D8F"/>
    <w:rsid w:val="00AA25CA"/>
    <w:rsid w:val="00AB2988"/>
    <w:rsid w:val="00AB7999"/>
    <w:rsid w:val="00AD3292"/>
    <w:rsid w:val="00AD7D23"/>
    <w:rsid w:val="00AE7AF0"/>
    <w:rsid w:val="00B225E7"/>
    <w:rsid w:val="00B500CA"/>
    <w:rsid w:val="00B75D23"/>
    <w:rsid w:val="00B86314"/>
    <w:rsid w:val="00BA1C2E"/>
    <w:rsid w:val="00BC200B"/>
    <w:rsid w:val="00BC4756"/>
    <w:rsid w:val="00BC69A4"/>
    <w:rsid w:val="00BE0680"/>
    <w:rsid w:val="00BE305F"/>
    <w:rsid w:val="00BE7BA3"/>
    <w:rsid w:val="00BF5682"/>
    <w:rsid w:val="00BF7B09"/>
    <w:rsid w:val="00C17549"/>
    <w:rsid w:val="00C20A95"/>
    <w:rsid w:val="00C2692F"/>
    <w:rsid w:val="00C3207C"/>
    <w:rsid w:val="00C400E1"/>
    <w:rsid w:val="00C41187"/>
    <w:rsid w:val="00C44BAE"/>
    <w:rsid w:val="00C63C31"/>
    <w:rsid w:val="00C757A0"/>
    <w:rsid w:val="00C760DE"/>
    <w:rsid w:val="00C82630"/>
    <w:rsid w:val="00C8291A"/>
    <w:rsid w:val="00C85B4E"/>
    <w:rsid w:val="00C907F7"/>
    <w:rsid w:val="00CA2103"/>
    <w:rsid w:val="00CB6B99"/>
    <w:rsid w:val="00CC426B"/>
    <w:rsid w:val="00CE42E3"/>
    <w:rsid w:val="00CE4C87"/>
    <w:rsid w:val="00CE544A"/>
    <w:rsid w:val="00CE7A26"/>
    <w:rsid w:val="00D11E1C"/>
    <w:rsid w:val="00D160B0"/>
    <w:rsid w:val="00D17F94"/>
    <w:rsid w:val="00D223FC"/>
    <w:rsid w:val="00D26D1E"/>
    <w:rsid w:val="00D474CF"/>
    <w:rsid w:val="00D5547E"/>
    <w:rsid w:val="00D57F03"/>
    <w:rsid w:val="00D73BBE"/>
    <w:rsid w:val="00D869A1"/>
    <w:rsid w:val="00DA413F"/>
    <w:rsid w:val="00DA4584"/>
    <w:rsid w:val="00DA614B"/>
    <w:rsid w:val="00DC3060"/>
    <w:rsid w:val="00DE0FB2"/>
    <w:rsid w:val="00DF093E"/>
    <w:rsid w:val="00E01F42"/>
    <w:rsid w:val="00E206D6"/>
    <w:rsid w:val="00E3366E"/>
    <w:rsid w:val="00E340FB"/>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0B84"/>
    <w:rsid w:val="00F95BC9"/>
    <w:rsid w:val="00FA624C"/>
    <w:rsid w:val="00FD0FAC"/>
    <w:rsid w:val="00FD1DFA"/>
    <w:rsid w:val="00FD4966"/>
    <w:rsid w:val="00FE5758"/>
    <w:rsid w:val="00FE57DC"/>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02813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968043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38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umitru@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69DE-D165-4B35-9869-AEF039A9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B98E40F4</Template>
  <TotalTime>1</TotalTime>
  <Pages>3</Pages>
  <Words>655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JMitchell</cp:lastModifiedBy>
  <cp:revision>3</cp:revision>
  <cp:lastPrinted>2015-07-03T13:50:00Z</cp:lastPrinted>
  <dcterms:created xsi:type="dcterms:W3CDTF">2020-01-21T14:47:00Z</dcterms:created>
  <dcterms:modified xsi:type="dcterms:W3CDTF">2020-01-24T12:05:00Z</dcterms:modified>
</cp:coreProperties>
</file>